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BE31" w14:textId="61DD54A7" w:rsidR="00B42EBE" w:rsidRPr="00B42EBE" w:rsidRDefault="00B42EBE" w:rsidP="00B42EBE">
      <w:pPr>
        <w:pStyle w:val="LeadershipTool"/>
        <w:spacing w:after="0" w:line="240" w:lineRule="auto"/>
        <w:jc w:val="right"/>
        <w:rPr>
          <w:rFonts w:ascii="Arial" w:hAnsi="Arial"/>
          <w:sz w:val="22"/>
          <w:szCs w:val="22"/>
        </w:rPr>
      </w:pPr>
      <w:r w:rsidRPr="00B42EBE">
        <w:rPr>
          <w:rFonts w:ascii="Arial" w:hAnsi="Arial"/>
          <w:sz w:val="22"/>
          <w:szCs w:val="22"/>
        </w:rPr>
        <w:t>LEADERSHIP TOOL #</w:t>
      </w:r>
      <w:r w:rsidR="007E14F0">
        <w:rPr>
          <w:rFonts w:ascii="Arial" w:hAnsi="Arial"/>
          <w:sz w:val="22"/>
          <w:szCs w:val="22"/>
        </w:rPr>
        <w:t>1</w:t>
      </w:r>
      <w:r w:rsidR="00950B4D">
        <w:rPr>
          <w:rFonts w:ascii="Arial" w:hAnsi="Arial"/>
          <w:sz w:val="22"/>
          <w:szCs w:val="22"/>
        </w:rPr>
        <w:t>2</w:t>
      </w:r>
    </w:p>
    <w:p w14:paraId="0084B272" w14:textId="1BA10C9A" w:rsidR="00B42EBE" w:rsidRPr="00B42EBE" w:rsidRDefault="00950B4D" w:rsidP="00B42EBE">
      <w:pPr>
        <w:pStyle w:val="LeadershipTool"/>
        <w:spacing w:after="0" w:line="240" w:lineRule="auto"/>
        <w:jc w:val="right"/>
        <w:rPr>
          <w:rFonts w:ascii="Arial" w:hAnsi="Arial"/>
          <w:color w:val="30B4CB"/>
        </w:rPr>
      </w:pPr>
      <w:r>
        <w:rPr>
          <w:rFonts w:ascii="Arial" w:hAnsi="Arial"/>
          <w:color w:val="30B4CB"/>
        </w:rPr>
        <w:t>AIM COACHING GUIDE</w:t>
      </w:r>
    </w:p>
    <w:p w14:paraId="5A430F1B" w14:textId="77777777" w:rsidR="00B42EBE" w:rsidRDefault="00B42EBE" w:rsidP="00B42EBE">
      <w:pPr>
        <w:pStyle w:val="RBody-NoParagraphIndent"/>
        <w:spacing w:line="240" w:lineRule="auto"/>
        <w:rPr>
          <w:rFonts w:ascii="Arial" w:hAnsi="Arial" w:cs="Arial"/>
        </w:rPr>
      </w:pPr>
    </w:p>
    <w:p w14:paraId="05E39441" w14:textId="77777777" w:rsidR="00B42EBE" w:rsidRPr="00CF4BB9" w:rsidRDefault="00B42EBE" w:rsidP="00CF4BB9">
      <w:pPr>
        <w:pStyle w:val="RBody-NoParagraphIndent"/>
        <w:spacing w:line="240" w:lineRule="auto"/>
        <w:rPr>
          <w:rFonts w:ascii="Arial" w:hAnsi="Arial" w:cs="Arial"/>
          <w:szCs w:val="22"/>
        </w:rPr>
      </w:pPr>
    </w:p>
    <w:p w14:paraId="74B13E48" w14:textId="77777777" w:rsidR="00950B4D" w:rsidRPr="00950B4D" w:rsidRDefault="00950B4D" w:rsidP="00950B4D">
      <w:pPr>
        <w:pStyle w:val="RBody-NoParagraphIndent"/>
        <w:spacing w:line="240" w:lineRule="auto"/>
        <w:jc w:val="both"/>
        <w:rPr>
          <w:rFonts w:ascii="Arial" w:hAnsi="Arial" w:cs="Arial"/>
        </w:rPr>
      </w:pPr>
      <w:r w:rsidRPr="00950B4D">
        <w:rPr>
          <w:rFonts w:ascii="Arial" w:hAnsi="Arial" w:cs="Arial"/>
        </w:rPr>
        <w:t xml:space="preserve">Use the AIM Coaching Guide to help you take AIM at the potential in others and coach them toward their goals and objectives. These sample questions will help you put the AIM Coaching Model to work. </w:t>
      </w:r>
    </w:p>
    <w:p w14:paraId="4EAF5873" w14:textId="77777777" w:rsidR="00950B4D" w:rsidRPr="00950B4D" w:rsidRDefault="00950B4D" w:rsidP="00950B4D">
      <w:pPr>
        <w:rPr>
          <w:rFonts w:ascii="Arial" w:hAnsi="Arial" w:cs="Arial"/>
          <w:color w:val="000000" w:themeColor="text1"/>
          <w:sz w:val="20"/>
          <w:szCs w:val="20"/>
        </w:rPr>
      </w:pPr>
    </w:p>
    <w:tbl>
      <w:tblPr>
        <w:tblStyle w:val="TableGrid"/>
        <w:tblW w:w="0" w:type="auto"/>
        <w:jc w:val="center"/>
        <w:tblLook w:val="04A0" w:firstRow="1" w:lastRow="0" w:firstColumn="1" w:lastColumn="0" w:noHBand="0" w:noVBand="1"/>
      </w:tblPr>
      <w:tblGrid>
        <w:gridCol w:w="7835"/>
      </w:tblGrid>
      <w:tr w:rsidR="00950B4D" w:rsidRPr="00950B4D" w14:paraId="522A1D2B" w14:textId="77777777" w:rsidTr="00950B4D">
        <w:trPr>
          <w:jc w:val="center"/>
        </w:trPr>
        <w:tc>
          <w:tcPr>
            <w:tcW w:w="7835" w:type="dxa"/>
            <w:shd w:val="clear" w:color="auto" w:fill="000000" w:themeFill="text1"/>
          </w:tcPr>
          <w:p w14:paraId="37E11D34" w14:textId="77777777" w:rsidR="00950B4D" w:rsidRPr="00950B4D" w:rsidRDefault="00950B4D" w:rsidP="00950B4D">
            <w:pPr>
              <w:jc w:val="center"/>
              <w:rPr>
                <w:rFonts w:ascii="Arial" w:hAnsi="Arial" w:cs="Arial"/>
                <w:b/>
                <w:bCs/>
                <w:color w:val="FFFFFF" w:themeColor="background1"/>
              </w:rPr>
            </w:pPr>
            <w:r w:rsidRPr="00950B4D">
              <w:rPr>
                <w:rFonts w:ascii="Arial" w:hAnsi="Arial" w:cs="Arial"/>
                <w:b/>
                <w:bCs/>
                <w:color w:val="FFFFFF" w:themeColor="background1"/>
              </w:rPr>
              <w:t>AIM COACHING GUIDE</w:t>
            </w:r>
          </w:p>
        </w:tc>
      </w:tr>
      <w:tr w:rsidR="00950B4D" w:rsidRPr="00950B4D" w14:paraId="0F7119DD" w14:textId="77777777" w:rsidTr="00950B4D">
        <w:trPr>
          <w:jc w:val="center"/>
        </w:trPr>
        <w:tc>
          <w:tcPr>
            <w:tcW w:w="7835" w:type="dxa"/>
            <w:shd w:val="clear" w:color="auto" w:fill="auto"/>
          </w:tcPr>
          <w:p w14:paraId="34ADED30" w14:textId="77777777" w:rsidR="00950B4D" w:rsidRPr="00950B4D" w:rsidRDefault="00950B4D" w:rsidP="00950B4D">
            <w:pPr>
              <w:rPr>
                <w:rFonts w:ascii="Arial" w:hAnsi="Arial" w:cs="Arial"/>
                <w:color w:val="000000" w:themeColor="text1"/>
                <w:sz w:val="20"/>
                <w:szCs w:val="20"/>
              </w:rPr>
            </w:pPr>
            <w:r w:rsidRPr="00950B4D">
              <w:rPr>
                <w:rFonts w:ascii="Arial" w:hAnsi="Arial" w:cs="Arial"/>
                <w:color w:val="000000" w:themeColor="text1"/>
                <w:sz w:val="20"/>
                <w:szCs w:val="20"/>
              </w:rPr>
              <w:t xml:space="preserve">Below are sample questions you can ask in a coaching conversation. These questions use the </w:t>
            </w:r>
            <w:r w:rsidRPr="00950B4D">
              <w:rPr>
                <w:rFonts w:ascii="Arial" w:hAnsi="Arial" w:cs="Arial"/>
                <w:b/>
                <w:bCs/>
                <w:color w:val="000000" w:themeColor="text1"/>
                <w:sz w:val="20"/>
                <w:szCs w:val="20"/>
              </w:rPr>
              <w:t>AIM</w:t>
            </w:r>
            <w:r w:rsidRPr="00950B4D">
              <w:rPr>
                <w:rFonts w:ascii="Arial" w:hAnsi="Arial" w:cs="Arial"/>
                <w:color w:val="000000" w:themeColor="text1"/>
                <w:sz w:val="20"/>
                <w:szCs w:val="20"/>
              </w:rPr>
              <w:t xml:space="preserve"> Coaching Model to help you guide an individual toward </w:t>
            </w:r>
            <w:r w:rsidRPr="00950B4D">
              <w:rPr>
                <w:rFonts w:ascii="Arial" w:hAnsi="Arial" w:cs="Arial"/>
                <w:b/>
                <w:bCs/>
                <w:color w:val="000000" w:themeColor="text1"/>
                <w:sz w:val="20"/>
                <w:szCs w:val="20"/>
              </w:rPr>
              <w:t>A</w:t>
            </w:r>
            <w:r w:rsidRPr="00950B4D">
              <w:rPr>
                <w:rFonts w:ascii="Arial" w:hAnsi="Arial" w:cs="Arial"/>
                <w:color w:val="000000" w:themeColor="text1"/>
                <w:sz w:val="20"/>
                <w:szCs w:val="20"/>
              </w:rPr>
              <w:t xml:space="preserve">ssessment, </w:t>
            </w:r>
            <w:r w:rsidRPr="00950B4D">
              <w:rPr>
                <w:rFonts w:ascii="Arial" w:hAnsi="Arial" w:cs="Arial"/>
                <w:b/>
                <w:bCs/>
                <w:color w:val="000000" w:themeColor="text1"/>
                <w:sz w:val="20"/>
                <w:szCs w:val="20"/>
              </w:rPr>
              <w:t>I</w:t>
            </w:r>
            <w:r w:rsidRPr="00950B4D">
              <w:rPr>
                <w:rFonts w:ascii="Arial" w:hAnsi="Arial" w:cs="Arial"/>
                <w:color w:val="000000" w:themeColor="text1"/>
                <w:sz w:val="20"/>
                <w:szCs w:val="20"/>
              </w:rPr>
              <w:t xml:space="preserve">nsight, and </w:t>
            </w:r>
            <w:r w:rsidRPr="00950B4D">
              <w:rPr>
                <w:rFonts w:ascii="Arial" w:hAnsi="Arial" w:cs="Arial"/>
                <w:b/>
                <w:bCs/>
                <w:color w:val="000000" w:themeColor="text1"/>
                <w:sz w:val="20"/>
                <w:szCs w:val="20"/>
              </w:rPr>
              <w:t>M</w:t>
            </w:r>
            <w:r w:rsidRPr="00950B4D">
              <w:rPr>
                <w:rFonts w:ascii="Arial" w:hAnsi="Arial" w:cs="Arial"/>
                <w:color w:val="000000" w:themeColor="text1"/>
                <w:sz w:val="20"/>
                <w:szCs w:val="20"/>
              </w:rPr>
              <w:t xml:space="preserve">ovement. With this model, a coach can take AIM at an individual’s potential by helping them clarify their goals, come up with practical solutions, and move forward to achieve their objectives. </w:t>
            </w:r>
          </w:p>
        </w:tc>
      </w:tr>
      <w:tr w:rsidR="00950B4D" w:rsidRPr="00950B4D" w14:paraId="112FF4D2" w14:textId="77777777" w:rsidTr="00950B4D">
        <w:trPr>
          <w:jc w:val="center"/>
        </w:trPr>
        <w:tc>
          <w:tcPr>
            <w:tcW w:w="7835" w:type="dxa"/>
            <w:shd w:val="clear" w:color="auto" w:fill="D9D9D9" w:themeFill="background1" w:themeFillShade="D9"/>
            <w:vAlign w:val="center"/>
          </w:tcPr>
          <w:p w14:paraId="00F9FB72" w14:textId="77777777" w:rsidR="00950B4D" w:rsidRPr="00950B4D" w:rsidRDefault="00950B4D" w:rsidP="00950B4D">
            <w:pPr>
              <w:spacing w:line="312" w:lineRule="auto"/>
              <w:rPr>
                <w:rFonts w:ascii="Arial" w:hAnsi="Arial" w:cs="Arial"/>
                <w:b/>
                <w:bCs/>
                <w:color w:val="000000" w:themeColor="text1"/>
                <w:sz w:val="20"/>
                <w:szCs w:val="20"/>
              </w:rPr>
            </w:pPr>
            <w:r w:rsidRPr="00950B4D">
              <w:rPr>
                <w:rFonts w:ascii="Arial" w:hAnsi="Arial" w:cs="Arial"/>
                <w:b/>
                <w:bCs/>
                <w:color w:val="000000" w:themeColor="text1"/>
                <w:sz w:val="20"/>
                <w:szCs w:val="20"/>
              </w:rPr>
              <w:t>ASSESSMENT QUESTIONS</w:t>
            </w:r>
          </w:p>
        </w:tc>
      </w:tr>
      <w:tr w:rsidR="00950B4D" w:rsidRPr="00950B4D" w14:paraId="7C5698DF" w14:textId="77777777" w:rsidTr="00950B4D">
        <w:trPr>
          <w:jc w:val="center"/>
        </w:trPr>
        <w:tc>
          <w:tcPr>
            <w:tcW w:w="7835" w:type="dxa"/>
            <w:vAlign w:val="center"/>
          </w:tcPr>
          <w:p w14:paraId="77CFDCCD"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How’s it going?</w:t>
            </w:r>
          </w:p>
        </w:tc>
      </w:tr>
      <w:tr w:rsidR="00950B4D" w:rsidRPr="00950B4D" w14:paraId="5331DBF0" w14:textId="77777777" w:rsidTr="00950B4D">
        <w:trPr>
          <w:jc w:val="center"/>
        </w:trPr>
        <w:tc>
          <w:tcPr>
            <w:tcW w:w="7835" w:type="dxa"/>
            <w:vAlign w:val="center"/>
          </w:tcPr>
          <w:p w14:paraId="213396EE" w14:textId="77777777" w:rsidR="00950B4D" w:rsidRPr="00950B4D" w:rsidRDefault="00950B4D" w:rsidP="00950B4D">
            <w:pPr>
              <w:pStyle w:val="BodyText"/>
              <w:numPr>
                <w:ilvl w:val="0"/>
                <w:numId w:val="11"/>
              </w:numPr>
              <w:spacing w:line="312" w:lineRule="auto"/>
              <w:rPr>
                <w:sz w:val="20"/>
                <w:szCs w:val="20"/>
              </w:rPr>
            </w:pPr>
            <w:r w:rsidRPr="00950B4D">
              <w:rPr>
                <w:sz w:val="20"/>
                <w:szCs w:val="20"/>
              </w:rPr>
              <w:t>How have things been since our last meeting?</w:t>
            </w:r>
          </w:p>
        </w:tc>
      </w:tr>
      <w:tr w:rsidR="00950B4D" w:rsidRPr="00950B4D" w14:paraId="3F6A6C50" w14:textId="77777777" w:rsidTr="00950B4D">
        <w:trPr>
          <w:jc w:val="center"/>
        </w:trPr>
        <w:tc>
          <w:tcPr>
            <w:tcW w:w="7835" w:type="dxa"/>
            <w:vAlign w:val="center"/>
          </w:tcPr>
          <w:p w14:paraId="3ACF57DC"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What progress have you made on your last assignment?</w:t>
            </w:r>
          </w:p>
        </w:tc>
      </w:tr>
      <w:tr w:rsidR="00950B4D" w:rsidRPr="00950B4D" w14:paraId="11866DA3" w14:textId="77777777" w:rsidTr="00950B4D">
        <w:trPr>
          <w:jc w:val="center"/>
        </w:trPr>
        <w:tc>
          <w:tcPr>
            <w:tcW w:w="7835" w:type="dxa"/>
            <w:vAlign w:val="center"/>
          </w:tcPr>
          <w:p w14:paraId="70CA0749"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 xml:space="preserve">What would you like to talk about today? </w:t>
            </w:r>
          </w:p>
        </w:tc>
      </w:tr>
      <w:tr w:rsidR="00950B4D" w:rsidRPr="00950B4D" w14:paraId="5217628E" w14:textId="77777777" w:rsidTr="00950B4D">
        <w:trPr>
          <w:jc w:val="center"/>
        </w:trPr>
        <w:tc>
          <w:tcPr>
            <w:tcW w:w="7835" w:type="dxa"/>
            <w:vAlign w:val="center"/>
          </w:tcPr>
          <w:p w14:paraId="6D28D244"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 xml:space="preserve">What do you hope to gain from our time together today? </w:t>
            </w:r>
          </w:p>
        </w:tc>
      </w:tr>
      <w:tr w:rsidR="00950B4D" w:rsidRPr="00950B4D" w14:paraId="5BBAA64E" w14:textId="77777777" w:rsidTr="00950B4D">
        <w:trPr>
          <w:jc w:val="center"/>
        </w:trPr>
        <w:tc>
          <w:tcPr>
            <w:tcW w:w="7835" w:type="dxa"/>
            <w:shd w:val="clear" w:color="auto" w:fill="D9D9D9" w:themeFill="background1" w:themeFillShade="D9"/>
            <w:vAlign w:val="center"/>
          </w:tcPr>
          <w:p w14:paraId="662CB222" w14:textId="77777777" w:rsidR="00950B4D" w:rsidRPr="00950B4D" w:rsidRDefault="00950B4D" w:rsidP="00950B4D">
            <w:pPr>
              <w:spacing w:line="312" w:lineRule="auto"/>
              <w:rPr>
                <w:rFonts w:ascii="Arial" w:hAnsi="Arial" w:cs="Arial"/>
                <w:b/>
                <w:bCs/>
                <w:sz w:val="20"/>
                <w:szCs w:val="20"/>
              </w:rPr>
            </w:pPr>
            <w:r w:rsidRPr="00950B4D">
              <w:rPr>
                <w:rFonts w:ascii="Arial" w:hAnsi="Arial" w:cs="Arial"/>
                <w:b/>
                <w:bCs/>
                <w:sz w:val="20"/>
                <w:szCs w:val="20"/>
              </w:rPr>
              <w:t>INSIGHT QUESTIONS</w:t>
            </w:r>
          </w:p>
        </w:tc>
      </w:tr>
      <w:tr w:rsidR="00950B4D" w:rsidRPr="00950B4D" w14:paraId="455A3396" w14:textId="77777777" w:rsidTr="00950B4D">
        <w:trPr>
          <w:jc w:val="center"/>
        </w:trPr>
        <w:tc>
          <w:tcPr>
            <w:tcW w:w="7835" w:type="dxa"/>
            <w:vAlign w:val="center"/>
          </w:tcPr>
          <w:p w14:paraId="228AE404"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How have you dealt with this struggle in the past?</w:t>
            </w:r>
          </w:p>
        </w:tc>
      </w:tr>
      <w:tr w:rsidR="00950B4D" w:rsidRPr="00950B4D" w14:paraId="4DF71C84" w14:textId="77777777" w:rsidTr="00950B4D">
        <w:trPr>
          <w:jc w:val="center"/>
        </w:trPr>
        <w:tc>
          <w:tcPr>
            <w:tcW w:w="7835" w:type="dxa"/>
            <w:vAlign w:val="center"/>
          </w:tcPr>
          <w:p w14:paraId="3079DBEF"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What do you think is the root cause of this problem?</w:t>
            </w:r>
          </w:p>
        </w:tc>
      </w:tr>
      <w:tr w:rsidR="00950B4D" w:rsidRPr="00950B4D" w14:paraId="595A6DE2" w14:textId="77777777" w:rsidTr="00950B4D">
        <w:trPr>
          <w:jc w:val="center"/>
        </w:trPr>
        <w:tc>
          <w:tcPr>
            <w:tcW w:w="7835" w:type="dxa"/>
            <w:vAlign w:val="center"/>
          </w:tcPr>
          <w:p w14:paraId="1C0DD2BD"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 xml:space="preserve">What surprised you most about this challenge? </w:t>
            </w:r>
          </w:p>
        </w:tc>
      </w:tr>
      <w:tr w:rsidR="00950B4D" w:rsidRPr="00950B4D" w14:paraId="273685F3" w14:textId="77777777" w:rsidTr="00950B4D">
        <w:trPr>
          <w:jc w:val="center"/>
        </w:trPr>
        <w:tc>
          <w:tcPr>
            <w:tcW w:w="7835" w:type="dxa"/>
            <w:vAlign w:val="center"/>
          </w:tcPr>
          <w:p w14:paraId="7D364D0A"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 xml:space="preserve">What worked and didn’t work in your previous response to this challenge? </w:t>
            </w:r>
          </w:p>
        </w:tc>
      </w:tr>
      <w:tr w:rsidR="00950B4D" w:rsidRPr="00950B4D" w14:paraId="0EA18D82" w14:textId="77777777" w:rsidTr="00950B4D">
        <w:trPr>
          <w:jc w:val="center"/>
        </w:trPr>
        <w:tc>
          <w:tcPr>
            <w:tcW w:w="7835" w:type="dxa"/>
            <w:vAlign w:val="center"/>
          </w:tcPr>
          <w:p w14:paraId="71BD84EE"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What would be the best outcome in this situation?</w:t>
            </w:r>
          </w:p>
        </w:tc>
      </w:tr>
      <w:tr w:rsidR="00950B4D" w:rsidRPr="00950B4D" w14:paraId="32BCA922" w14:textId="77777777" w:rsidTr="00950B4D">
        <w:trPr>
          <w:jc w:val="center"/>
        </w:trPr>
        <w:tc>
          <w:tcPr>
            <w:tcW w:w="7835" w:type="dxa"/>
            <w:vAlign w:val="center"/>
          </w:tcPr>
          <w:p w14:paraId="66BE6F31"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How could you achieve that outcome?</w:t>
            </w:r>
          </w:p>
        </w:tc>
      </w:tr>
      <w:tr w:rsidR="00950B4D" w:rsidRPr="00950B4D" w14:paraId="4C153664" w14:textId="77777777" w:rsidTr="00950B4D">
        <w:trPr>
          <w:jc w:val="center"/>
        </w:trPr>
        <w:tc>
          <w:tcPr>
            <w:tcW w:w="7835" w:type="dxa"/>
            <w:vAlign w:val="center"/>
          </w:tcPr>
          <w:p w14:paraId="0AB13A46"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Can you unpack that for me a bit more?</w:t>
            </w:r>
          </w:p>
        </w:tc>
      </w:tr>
      <w:tr w:rsidR="00950B4D" w:rsidRPr="00950B4D" w14:paraId="4814494A" w14:textId="77777777" w:rsidTr="00950B4D">
        <w:trPr>
          <w:jc w:val="center"/>
        </w:trPr>
        <w:tc>
          <w:tcPr>
            <w:tcW w:w="7835" w:type="dxa"/>
            <w:vAlign w:val="center"/>
          </w:tcPr>
          <w:p w14:paraId="64D4858C"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What options do you have to move forward?</w:t>
            </w:r>
          </w:p>
        </w:tc>
      </w:tr>
      <w:tr w:rsidR="00950B4D" w:rsidRPr="00950B4D" w14:paraId="09AEC77C" w14:textId="77777777" w:rsidTr="00950B4D">
        <w:trPr>
          <w:jc w:val="center"/>
        </w:trPr>
        <w:tc>
          <w:tcPr>
            <w:tcW w:w="7835" w:type="dxa"/>
            <w:vAlign w:val="center"/>
          </w:tcPr>
          <w:p w14:paraId="4D4C7845"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 xml:space="preserve">What’s another option to reach this goal? </w:t>
            </w:r>
          </w:p>
        </w:tc>
      </w:tr>
      <w:tr w:rsidR="00950B4D" w:rsidRPr="00950B4D" w14:paraId="3841B71C" w14:textId="77777777" w:rsidTr="00950B4D">
        <w:trPr>
          <w:jc w:val="center"/>
        </w:trPr>
        <w:tc>
          <w:tcPr>
            <w:tcW w:w="7835" w:type="dxa"/>
            <w:vAlign w:val="center"/>
          </w:tcPr>
          <w:p w14:paraId="1127A06A"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How would you advise someone with this same challenge?</w:t>
            </w:r>
          </w:p>
        </w:tc>
      </w:tr>
      <w:tr w:rsidR="00950B4D" w:rsidRPr="00950B4D" w14:paraId="2DEBB018" w14:textId="77777777" w:rsidTr="00950B4D">
        <w:trPr>
          <w:jc w:val="center"/>
        </w:trPr>
        <w:tc>
          <w:tcPr>
            <w:tcW w:w="7835" w:type="dxa"/>
            <w:vAlign w:val="center"/>
          </w:tcPr>
          <w:p w14:paraId="4C1A7447"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 xml:space="preserve">What would make the biggest difference right now? </w:t>
            </w:r>
          </w:p>
        </w:tc>
      </w:tr>
      <w:tr w:rsidR="00950B4D" w:rsidRPr="00950B4D" w14:paraId="3F1EE3F8" w14:textId="77777777" w:rsidTr="00950B4D">
        <w:trPr>
          <w:jc w:val="center"/>
        </w:trPr>
        <w:tc>
          <w:tcPr>
            <w:tcW w:w="7835" w:type="dxa"/>
            <w:vAlign w:val="center"/>
          </w:tcPr>
          <w:p w14:paraId="45CF5C90"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 xml:space="preserve">Who could help you reach this goal? </w:t>
            </w:r>
          </w:p>
        </w:tc>
      </w:tr>
      <w:tr w:rsidR="00950B4D" w:rsidRPr="00950B4D" w14:paraId="203DD02D" w14:textId="77777777" w:rsidTr="00950B4D">
        <w:trPr>
          <w:jc w:val="center"/>
        </w:trPr>
        <w:tc>
          <w:tcPr>
            <w:tcW w:w="7835" w:type="dxa"/>
            <w:vAlign w:val="center"/>
          </w:tcPr>
          <w:p w14:paraId="1F1C6AE7"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What might be the long-term benefits or consequences of these options?</w:t>
            </w:r>
          </w:p>
        </w:tc>
      </w:tr>
      <w:tr w:rsidR="00950B4D" w:rsidRPr="00950B4D" w14:paraId="76F84EE0" w14:textId="77777777" w:rsidTr="00950B4D">
        <w:trPr>
          <w:jc w:val="center"/>
        </w:trPr>
        <w:tc>
          <w:tcPr>
            <w:tcW w:w="7835" w:type="dxa"/>
            <w:vAlign w:val="center"/>
          </w:tcPr>
          <w:p w14:paraId="7E6800EC"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 xml:space="preserve">How might that affect those closest to you? </w:t>
            </w:r>
          </w:p>
        </w:tc>
      </w:tr>
      <w:tr w:rsidR="00950B4D" w:rsidRPr="00950B4D" w14:paraId="4CFD1A1B" w14:textId="77777777" w:rsidTr="00950B4D">
        <w:trPr>
          <w:jc w:val="center"/>
        </w:trPr>
        <w:tc>
          <w:tcPr>
            <w:tcW w:w="7835" w:type="dxa"/>
            <w:vAlign w:val="center"/>
          </w:tcPr>
          <w:p w14:paraId="2EF6CC01"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 xml:space="preserve">What’s holding you back? </w:t>
            </w:r>
          </w:p>
        </w:tc>
      </w:tr>
      <w:tr w:rsidR="00950B4D" w:rsidRPr="00950B4D" w14:paraId="257A80C4" w14:textId="77777777" w:rsidTr="00950B4D">
        <w:trPr>
          <w:jc w:val="center"/>
        </w:trPr>
        <w:tc>
          <w:tcPr>
            <w:tcW w:w="7835" w:type="dxa"/>
            <w:shd w:val="clear" w:color="auto" w:fill="D9D9D9" w:themeFill="background1" w:themeFillShade="D9"/>
            <w:vAlign w:val="center"/>
          </w:tcPr>
          <w:p w14:paraId="24DF4C30" w14:textId="77777777" w:rsidR="00950B4D" w:rsidRPr="00950B4D" w:rsidRDefault="00950B4D" w:rsidP="00950B4D">
            <w:pPr>
              <w:spacing w:line="312" w:lineRule="auto"/>
              <w:rPr>
                <w:rFonts w:ascii="Arial" w:hAnsi="Arial" w:cs="Arial"/>
                <w:sz w:val="20"/>
                <w:szCs w:val="20"/>
              </w:rPr>
            </w:pPr>
            <w:r w:rsidRPr="00950B4D">
              <w:rPr>
                <w:rFonts w:ascii="Arial" w:hAnsi="Arial" w:cs="Arial"/>
                <w:b/>
                <w:bCs/>
                <w:color w:val="000000" w:themeColor="text1"/>
                <w:sz w:val="20"/>
                <w:szCs w:val="20"/>
              </w:rPr>
              <w:t>MOVEMENT QUESTIONS</w:t>
            </w:r>
          </w:p>
        </w:tc>
      </w:tr>
      <w:tr w:rsidR="00950B4D" w:rsidRPr="00950B4D" w14:paraId="1839B2D2" w14:textId="77777777" w:rsidTr="00950B4D">
        <w:trPr>
          <w:jc w:val="center"/>
        </w:trPr>
        <w:tc>
          <w:tcPr>
            <w:tcW w:w="7835" w:type="dxa"/>
            <w:vAlign w:val="center"/>
          </w:tcPr>
          <w:p w14:paraId="67AAA2F0"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How can you turn these insights into an action step?</w:t>
            </w:r>
          </w:p>
        </w:tc>
      </w:tr>
      <w:tr w:rsidR="00950B4D" w:rsidRPr="00950B4D" w14:paraId="783404FF" w14:textId="77777777" w:rsidTr="00950B4D">
        <w:trPr>
          <w:jc w:val="center"/>
        </w:trPr>
        <w:tc>
          <w:tcPr>
            <w:tcW w:w="7835" w:type="dxa"/>
            <w:vAlign w:val="center"/>
          </w:tcPr>
          <w:p w14:paraId="788DEFC3"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What would be a good first step to move forward?</w:t>
            </w:r>
          </w:p>
        </w:tc>
      </w:tr>
      <w:tr w:rsidR="00950B4D" w:rsidRPr="00950B4D" w14:paraId="58F31EBC" w14:textId="77777777" w:rsidTr="00950B4D">
        <w:trPr>
          <w:jc w:val="center"/>
        </w:trPr>
        <w:tc>
          <w:tcPr>
            <w:tcW w:w="7835" w:type="dxa"/>
            <w:vAlign w:val="center"/>
          </w:tcPr>
          <w:p w14:paraId="7EB09FE5"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 xml:space="preserve">When will you talk to your team about this? </w:t>
            </w:r>
          </w:p>
        </w:tc>
      </w:tr>
      <w:tr w:rsidR="00950B4D" w:rsidRPr="00950B4D" w14:paraId="451115F5" w14:textId="77777777" w:rsidTr="00950B4D">
        <w:trPr>
          <w:jc w:val="center"/>
        </w:trPr>
        <w:tc>
          <w:tcPr>
            <w:tcW w:w="7835" w:type="dxa"/>
            <w:vAlign w:val="center"/>
          </w:tcPr>
          <w:p w14:paraId="01EEE698"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What part of this strategy would you like to accomplish before our next meeting?</w:t>
            </w:r>
          </w:p>
        </w:tc>
      </w:tr>
      <w:tr w:rsidR="00950B4D" w:rsidRPr="00950B4D" w14:paraId="591D1848" w14:textId="77777777" w:rsidTr="00950B4D">
        <w:trPr>
          <w:jc w:val="center"/>
        </w:trPr>
        <w:tc>
          <w:tcPr>
            <w:tcW w:w="7835" w:type="dxa"/>
            <w:vAlign w:val="center"/>
          </w:tcPr>
          <w:p w14:paraId="3B842F73" w14:textId="77777777" w:rsidR="00950B4D" w:rsidRPr="00950B4D" w:rsidRDefault="00950B4D" w:rsidP="00950B4D">
            <w:pPr>
              <w:pStyle w:val="ListParagraph"/>
              <w:numPr>
                <w:ilvl w:val="0"/>
                <w:numId w:val="11"/>
              </w:numPr>
              <w:spacing w:line="312" w:lineRule="auto"/>
              <w:rPr>
                <w:rFonts w:ascii="Arial" w:hAnsi="Arial" w:cs="Arial"/>
                <w:sz w:val="20"/>
                <w:szCs w:val="20"/>
              </w:rPr>
            </w:pPr>
            <w:r w:rsidRPr="00950B4D">
              <w:rPr>
                <w:rFonts w:ascii="Arial" w:hAnsi="Arial" w:cs="Arial"/>
                <w:sz w:val="20"/>
                <w:szCs w:val="20"/>
              </w:rPr>
              <w:t xml:space="preserve">What was your biggest takeaway from our time together today? </w:t>
            </w:r>
          </w:p>
        </w:tc>
      </w:tr>
    </w:tbl>
    <w:p w14:paraId="6B3E0A8D" w14:textId="77777777" w:rsidR="00CF4BB9" w:rsidRPr="00950B4D" w:rsidRDefault="00CF4BB9" w:rsidP="00950B4D">
      <w:pPr>
        <w:pStyle w:val="RBody-NoParagraphIndent"/>
        <w:spacing w:line="312" w:lineRule="auto"/>
        <w:jc w:val="both"/>
        <w:rPr>
          <w:rFonts w:ascii="Arial" w:hAnsi="Arial" w:cs="Arial"/>
        </w:rPr>
      </w:pPr>
    </w:p>
    <w:sectPr w:rsidR="00CF4BB9" w:rsidRPr="00950B4D" w:rsidSect="00B42EBE">
      <w:headerReference w:type="default" r:id="rId7"/>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A8F60" w14:textId="77777777" w:rsidR="000E46E9" w:rsidRDefault="000E46E9" w:rsidP="00B42EBE">
      <w:r>
        <w:separator/>
      </w:r>
    </w:p>
  </w:endnote>
  <w:endnote w:type="continuationSeparator" w:id="0">
    <w:p w14:paraId="1A4E0CB4" w14:textId="77777777" w:rsidR="000E46E9" w:rsidRDefault="000E46E9" w:rsidP="00B4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4BAD" w14:textId="77777777" w:rsidR="003E2D53" w:rsidRDefault="003E2D53" w:rsidP="003E2D53">
    <w:pPr>
      <w:jc w:val="center"/>
      <w:rPr>
        <w:rFonts w:ascii="Arial" w:hAnsi="Arial" w:cs="Arial"/>
        <w:i/>
        <w:iCs/>
        <w:color w:val="000000" w:themeColor="text1"/>
        <w:sz w:val="20"/>
        <w:szCs w:val="20"/>
      </w:rPr>
    </w:pPr>
    <w:r>
      <w:rPr>
        <w:noProof/>
        <w14:ligatures w14:val="standardContextual"/>
      </w:rPr>
      <mc:AlternateContent>
        <mc:Choice Requires="wps">
          <w:drawing>
            <wp:anchor distT="0" distB="0" distL="114300" distR="114300" simplePos="0" relativeHeight="251661312" behindDoc="0" locked="0" layoutInCell="1" allowOverlap="1" wp14:anchorId="64BC15D9" wp14:editId="1E9F2357">
              <wp:simplePos x="0" y="0"/>
              <wp:positionH relativeFrom="column">
                <wp:posOffset>0</wp:posOffset>
              </wp:positionH>
              <wp:positionV relativeFrom="paragraph">
                <wp:posOffset>89035</wp:posOffset>
              </wp:positionV>
              <wp:extent cx="5927387" cy="0"/>
              <wp:effectExtent l="0" t="12700" r="16510" b="12700"/>
              <wp:wrapNone/>
              <wp:docPr id="508369112" name="Straight Connector 1"/>
              <wp:cNvGraphicFramePr/>
              <a:graphic xmlns:a="http://schemas.openxmlformats.org/drawingml/2006/main">
                <a:graphicData uri="http://schemas.microsoft.com/office/word/2010/wordprocessingShape">
                  <wps:wsp>
                    <wps:cNvCnPr/>
                    <wps:spPr>
                      <a:xfrm>
                        <a:off x="0" y="0"/>
                        <a:ext cx="5927387" cy="0"/>
                      </a:xfrm>
                      <a:prstGeom prst="line">
                        <a:avLst/>
                      </a:prstGeom>
                      <a:ln w="25400">
                        <a:solidFill>
                          <a:srgbClr val="30B4CB"/>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57DE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pt" to="466.7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" strokecolor="#30b4cb" strokeweight="2pt">
              <v:stroke joinstyle="miter"/>
            </v:line>
          </w:pict>
        </mc:Fallback>
      </mc:AlternateContent>
    </w:r>
  </w:p>
  <w:p w14:paraId="7E91F01E" w14:textId="0B05E02D" w:rsidR="000E27A4" w:rsidRPr="00DA4EFB" w:rsidRDefault="000E27A4" w:rsidP="000E27A4">
    <w:pPr>
      <w:jc w:val="center"/>
      <w:rPr>
        <w:rFonts w:ascii="Arial" w:hAnsi="Arial" w:cs="Arial"/>
        <w:color w:val="000000" w:themeColor="text1"/>
        <w:sz w:val="18"/>
        <w:szCs w:val="18"/>
      </w:rPr>
    </w:pPr>
    <w:r w:rsidRPr="00DA4EFB">
      <w:rPr>
        <w:rFonts w:ascii="Arial" w:hAnsi="Arial" w:cs="Arial"/>
        <w:color w:val="000000" w:themeColor="text1"/>
        <w:sz w:val="18"/>
        <w:szCs w:val="18"/>
      </w:rPr>
      <w:t xml:space="preserve">To learn more about </w:t>
    </w:r>
    <w:r>
      <w:rPr>
        <w:rFonts w:ascii="Arial" w:hAnsi="Arial" w:cs="Arial"/>
        <w:color w:val="000000" w:themeColor="text1"/>
        <w:sz w:val="18"/>
        <w:szCs w:val="18"/>
      </w:rPr>
      <w:t xml:space="preserve">“How to </w:t>
    </w:r>
    <w:r w:rsidR="00950B4D">
      <w:rPr>
        <w:rFonts w:ascii="Arial" w:hAnsi="Arial" w:cs="Arial"/>
        <w:color w:val="000000" w:themeColor="text1"/>
        <w:sz w:val="18"/>
        <w:szCs w:val="18"/>
      </w:rPr>
      <w:t>Coach Others</w:t>
    </w:r>
    <w:r>
      <w:rPr>
        <w:rFonts w:ascii="Arial" w:hAnsi="Arial" w:cs="Arial"/>
        <w:color w:val="000000" w:themeColor="text1"/>
        <w:sz w:val="18"/>
        <w:szCs w:val="18"/>
      </w:rPr>
      <w:t xml:space="preserve">,” </w:t>
    </w:r>
    <w:r w:rsidRPr="00DA4EFB">
      <w:rPr>
        <w:rFonts w:ascii="Arial" w:hAnsi="Arial" w:cs="Arial"/>
        <w:color w:val="000000" w:themeColor="text1"/>
        <w:sz w:val="18"/>
        <w:szCs w:val="18"/>
      </w:rPr>
      <w:t xml:space="preserve">read chapter </w:t>
    </w:r>
    <w:r w:rsidR="007E14F0">
      <w:rPr>
        <w:rFonts w:ascii="Arial" w:hAnsi="Arial" w:cs="Arial"/>
        <w:color w:val="000000" w:themeColor="text1"/>
        <w:sz w:val="18"/>
        <w:szCs w:val="18"/>
      </w:rPr>
      <w:t>1</w:t>
    </w:r>
    <w:r w:rsidR="00950B4D">
      <w:rPr>
        <w:rFonts w:ascii="Arial" w:hAnsi="Arial" w:cs="Arial"/>
        <w:color w:val="000000" w:themeColor="text1"/>
        <w:sz w:val="18"/>
        <w:szCs w:val="18"/>
      </w:rPr>
      <w:t>2</w:t>
    </w:r>
    <w:r w:rsidRPr="00DA4EFB">
      <w:rPr>
        <w:rFonts w:ascii="Arial" w:hAnsi="Arial" w:cs="Arial"/>
        <w:color w:val="000000" w:themeColor="text1"/>
        <w:sz w:val="18"/>
        <w:szCs w:val="18"/>
      </w:rPr>
      <w:t xml:space="preserve"> of </w:t>
    </w:r>
    <w:r w:rsidRPr="00DA4EFB">
      <w:rPr>
        <w:rFonts w:ascii="Arial" w:hAnsi="Arial" w:cs="Arial"/>
        <w:i/>
        <w:iCs/>
        <w:color w:val="000000" w:themeColor="text1"/>
        <w:sz w:val="18"/>
        <w:szCs w:val="18"/>
      </w:rPr>
      <w:t>Insanely Practical leadership</w:t>
    </w:r>
    <w:r w:rsidRPr="00DA4EFB">
      <w:rPr>
        <w:rFonts w:ascii="Arial" w:hAnsi="Arial" w:cs="Arial"/>
        <w:color w:val="000000" w:themeColor="text1"/>
        <w:sz w:val="18"/>
        <w:szCs w:val="18"/>
      </w:rPr>
      <w:t xml:space="preserve">. </w:t>
    </w:r>
  </w:p>
  <w:p w14:paraId="3FB5B70B" w14:textId="77777777" w:rsidR="000E27A4" w:rsidRPr="00DA4EFB" w:rsidRDefault="000E27A4" w:rsidP="000E27A4">
    <w:pPr>
      <w:jc w:val="center"/>
      <w:rPr>
        <w:rFonts w:ascii="Arial" w:hAnsi="Arial" w:cs="Arial"/>
        <w:color w:val="000000" w:themeColor="text1"/>
        <w:sz w:val="18"/>
        <w:szCs w:val="18"/>
      </w:rPr>
    </w:pPr>
    <w:r w:rsidRPr="00DA4EFB">
      <w:rPr>
        <w:rFonts w:ascii="Arial" w:hAnsi="Arial" w:cs="Arial"/>
        <w:color w:val="000000" w:themeColor="text1"/>
        <w:sz w:val="18"/>
        <w:szCs w:val="18"/>
      </w:rPr>
      <w:t>Download additional resources at InsanelyPracticalLeadership.com</w:t>
    </w:r>
  </w:p>
  <w:p w14:paraId="2CE8CB36" w14:textId="77777777" w:rsidR="00B42EBE" w:rsidRPr="003E2D53" w:rsidRDefault="00B42EBE" w:rsidP="000E27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3CECB" w14:textId="77777777" w:rsidR="000E46E9" w:rsidRDefault="000E46E9" w:rsidP="00B42EBE">
      <w:r>
        <w:separator/>
      </w:r>
    </w:p>
  </w:footnote>
  <w:footnote w:type="continuationSeparator" w:id="0">
    <w:p w14:paraId="77FD30C6" w14:textId="77777777" w:rsidR="000E46E9" w:rsidRDefault="000E46E9" w:rsidP="00B4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2D7C" w14:textId="77777777" w:rsidR="00B42EBE" w:rsidRDefault="00B42EBE">
    <w:pPr>
      <w:pStyle w:val="Header"/>
    </w:pPr>
  </w:p>
  <w:p w14:paraId="18AEA72C" w14:textId="144F05A4" w:rsidR="00B42EBE" w:rsidRDefault="00B42EBE">
    <w:pPr>
      <w:pStyle w:val="Header"/>
    </w:pPr>
    <w:r>
      <w:rPr>
        <w:noProof/>
        <w14:ligatures w14:val="standardContextual"/>
      </w:rPr>
      <mc:AlternateContent>
        <mc:Choice Requires="wps">
          <w:drawing>
            <wp:anchor distT="0" distB="0" distL="114300" distR="114300" simplePos="0" relativeHeight="251659264" behindDoc="0" locked="0" layoutInCell="1" allowOverlap="1" wp14:anchorId="41A47A98" wp14:editId="0A597B49">
              <wp:simplePos x="0" y="0"/>
              <wp:positionH relativeFrom="column">
                <wp:posOffset>-6350</wp:posOffset>
              </wp:positionH>
              <wp:positionV relativeFrom="paragraph">
                <wp:posOffset>65270</wp:posOffset>
              </wp:positionV>
              <wp:extent cx="5927387" cy="0"/>
              <wp:effectExtent l="0" t="12700" r="16510" b="12700"/>
              <wp:wrapNone/>
              <wp:docPr id="948286637" name="Straight Connector 1"/>
              <wp:cNvGraphicFramePr/>
              <a:graphic xmlns:a="http://schemas.openxmlformats.org/drawingml/2006/main">
                <a:graphicData uri="http://schemas.microsoft.com/office/word/2010/wordprocessingShape">
                  <wps:wsp>
                    <wps:cNvCnPr/>
                    <wps:spPr>
                      <a:xfrm>
                        <a:off x="0" y="0"/>
                        <a:ext cx="5927387" cy="0"/>
                      </a:xfrm>
                      <a:prstGeom prst="line">
                        <a:avLst/>
                      </a:prstGeom>
                      <a:ln w="25400">
                        <a:solidFill>
                          <a:srgbClr val="30B4CB"/>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23A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15pt" to="466.2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" strokecolor="#30b4c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25D7"/>
    <w:multiLevelType w:val="hybridMultilevel"/>
    <w:tmpl w:val="49CEC7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B659C7"/>
    <w:multiLevelType w:val="hybridMultilevel"/>
    <w:tmpl w:val="D3A6FC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6F29BB"/>
    <w:multiLevelType w:val="hybridMultilevel"/>
    <w:tmpl w:val="C73A99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8E46E0"/>
    <w:multiLevelType w:val="hybridMultilevel"/>
    <w:tmpl w:val="4EAEC7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2C0AC8"/>
    <w:multiLevelType w:val="hybridMultilevel"/>
    <w:tmpl w:val="F23455D2"/>
    <w:lvl w:ilvl="0" w:tplc="CA1E795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FC5A93"/>
    <w:multiLevelType w:val="hybridMultilevel"/>
    <w:tmpl w:val="B4D62618"/>
    <w:lvl w:ilvl="0" w:tplc="DF12383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6A1D97"/>
    <w:multiLevelType w:val="hybridMultilevel"/>
    <w:tmpl w:val="ADB80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B62E55"/>
    <w:multiLevelType w:val="hybridMultilevel"/>
    <w:tmpl w:val="760C3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F61ACF"/>
    <w:multiLevelType w:val="hybridMultilevel"/>
    <w:tmpl w:val="6810B4F0"/>
    <w:lvl w:ilvl="0" w:tplc="E4E0F66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FF00D1"/>
    <w:multiLevelType w:val="hybridMultilevel"/>
    <w:tmpl w:val="DBB2D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65544E"/>
    <w:multiLevelType w:val="hybridMultilevel"/>
    <w:tmpl w:val="EB8E38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21759045">
    <w:abstractNumId w:val="6"/>
  </w:num>
  <w:num w:numId="2" w16cid:durableId="1990134896">
    <w:abstractNumId w:val="10"/>
  </w:num>
  <w:num w:numId="3" w16cid:durableId="1079837240">
    <w:abstractNumId w:val="5"/>
  </w:num>
  <w:num w:numId="4" w16cid:durableId="1658143240">
    <w:abstractNumId w:val="1"/>
  </w:num>
  <w:num w:numId="5" w16cid:durableId="733747206">
    <w:abstractNumId w:val="2"/>
  </w:num>
  <w:num w:numId="6" w16cid:durableId="859202602">
    <w:abstractNumId w:val="9"/>
  </w:num>
  <w:num w:numId="7" w16cid:durableId="518157868">
    <w:abstractNumId w:val="7"/>
  </w:num>
  <w:num w:numId="8" w16cid:durableId="389114027">
    <w:abstractNumId w:val="3"/>
  </w:num>
  <w:num w:numId="9" w16cid:durableId="115178081">
    <w:abstractNumId w:val="8"/>
  </w:num>
  <w:num w:numId="10" w16cid:durableId="1237400081">
    <w:abstractNumId w:val="4"/>
  </w:num>
  <w:num w:numId="11" w16cid:durableId="29598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BE"/>
    <w:rsid w:val="00014493"/>
    <w:rsid w:val="00096AE0"/>
    <w:rsid w:val="000E27A4"/>
    <w:rsid w:val="000E46E9"/>
    <w:rsid w:val="00175873"/>
    <w:rsid w:val="00311799"/>
    <w:rsid w:val="00371B0F"/>
    <w:rsid w:val="003E2D53"/>
    <w:rsid w:val="00451F0B"/>
    <w:rsid w:val="004C0D72"/>
    <w:rsid w:val="005460DD"/>
    <w:rsid w:val="005D7050"/>
    <w:rsid w:val="006E106B"/>
    <w:rsid w:val="006F2894"/>
    <w:rsid w:val="00770F0B"/>
    <w:rsid w:val="007A0E32"/>
    <w:rsid w:val="007B4876"/>
    <w:rsid w:val="007E14F0"/>
    <w:rsid w:val="008F074B"/>
    <w:rsid w:val="00950B4D"/>
    <w:rsid w:val="00A22F17"/>
    <w:rsid w:val="00A755EA"/>
    <w:rsid w:val="00B42EBE"/>
    <w:rsid w:val="00C060F3"/>
    <w:rsid w:val="00C2178B"/>
    <w:rsid w:val="00C37FBA"/>
    <w:rsid w:val="00C8487A"/>
    <w:rsid w:val="00C951D5"/>
    <w:rsid w:val="00CA545D"/>
    <w:rsid w:val="00CF4BB9"/>
    <w:rsid w:val="00CF602F"/>
    <w:rsid w:val="00D22A57"/>
    <w:rsid w:val="00D42F3D"/>
    <w:rsid w:val="00D91F6F"/>
    <w:rsid w:val="00E04ACA"/>
    <w:rsid w:val="00F82FE4"/>
    <w:rsid w:val="00F9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774B3"/>
  <w15:chartTrackingRefBased/>
  <w15:docId w15:val="{B55DD9E3-1B70-9B4F-8E54-46F10028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EBE"/>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EB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2EBE"/>
    <w:pPr>
      <w:tabs>
        <w:tab w:val="left" w:pos="432"/>
      </w:tabs>
    </w:pPr>
    <w:rPr>
      <w:rFonts w:ascii="Arial" w:hAnsi="Arial" w:cs="Arial"/>
      <w:sz w:val="22"/>
    </w:rPr>
  </w:style>
  <w:style w:type="character" w:customStyle="1" w:styleId="BodyTextChar">
    <w:name w:val="Body Text Char"/>
    <w:basedOn w:val="DefaultParagraphFont"/>
    <w:link w:val="BodyText"/>
    <w:rsid w:val="00B42EBE"/>
    <w:rPr>
      <w:rFonts w:ascii="Arial" w:eastAsia="Times New Roman" w:hAnsi="Arial" w:cs="Arial"/>
      <w:kern w:val="0"/>
      <w:sz w:val="22"/>
      <w14:ligatures w14:val="none"/>
    </w:rPr>
  </w:style>
  <w:style w:type="paragraph" w:customStyle="1" w:styleId="IBody">
    <w:name w:val="I. Body"/>
    <w:basedOn w:val="Normal"/>
    <w:qFormat/>
    <w:rsid w:val="00B42EBE"/>
    <w:pPr>
      <w:spacing w:line="360" w:lineRule="auto"/>
      <w:ind w:firstLine="360"/>
    </w:pPr>
    <w:rPr>
      <w:rFonts w:eastAsia="Calibri"/>
      <w:sz w:val="22"/>
    </w:rPr>
  </w:style>
  <w:style w:type="paragraph" w:customStyle="1" w:styleId="RBody-NoParagraphIndent">
    <w:name w:val="R. Body - No Paragraph Indent"/>
    <w:basedOn w:val="IBody"/>
    <w:qFormat/>
    <w:rsid w:val="00B42EBE"/>
    <w:pPr>
      <w:ind w:firstLine="0"/>
    </w:pPr>
  </w:style>
  <w:style w:type="paragraph" w:customStyle="1" w:styleId="LeadershipTool">
    <w:name w:val="Leadership Tool #"/>
    <w:basedOn w:val="Normal"/>
    <w:qFormat/>
    <w:rsid w:val="00B42EBE"/>
    <w:pPr>
      <w:spacing w:after="240" w:line="360" w:lineRule="auto"/>
      <w:jc w:val="center"/>
    </w:pPr>
    <w:rPr>
      <w:rFonts w:eastAsia="Calibri" w:cs="Arial"/>
      <w:b/>
      <w:bCs/>
      <w:color w:val="000000" w:themeColor="text1"/>
      <w:sz w:val="28"/>
      <w:szCs w:val="28"/>
    </w:rPr>
  </w:style>
  <w:style w:type="paragraph" w:customStyle="1" w:styleId="LeadershipToolTitle">
    <w:name w:val="Leadership Tool Title"/>
    <w:basedOn w:val="Normal"/>
    <w:qFormat/>
    <w:rsid w:val="00B42EBE"/>
    <w:pPr>
      <w:spacing w:after="240" w:line="360" w:lineRule="auto"/>
      <w:jc w:val="center"/>
    </w:pPr>
    <w:rPr>
      <w:rFonts w:eastAsia="Calibri" w:cs="Arial"/>
      <w:bCs/>
      <w:i/>
      <w:color w:val="000000" w:themeColor="text1"/>
    </w:rPr>
  </w:style>
  <w:style w:type="paragraph" w:styleId="Header">
    <w:name w:val="header"/>
    <w:basedOn w:val="Normal"/>
    <w:link w:val="HeaderChar"/>
    <w:uiPriority w:val="99"/>
    <w:unhideWhenUsed/>
    <w:rsid w:val="00B42EBE"/>
    <w:pPr>
      <w:tabs>
        <w:tab w:val="center" w:pos="4680"/>
        <w:tab w:val="right" w:pos="9360"/>
      </w:tabs>
    </w:pPr>
  </w:style>
  <w:style w:type="character" w:customStyle="1" w:styleId="HeaderChar">
    <w:name w:val="Header Char"/>
    <w:basedOn w:val="DefaultParagraphFont"/>
    <w:link w:val="Header"/>
    <w:uiPriority w:val="99"/>
    <w:rsid w:val="00B42EB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42EBE"/>
    <w:pPr>
      <w:tabs>
        <w:tab w:val="center" w:pos="4680"/>
        <w:tab w:val="right" w:pos="9360"/>
      </w:tabs>
    </w:pPr>
  </w:style>
  <w:style w:type="character" w:customStyle="1" w:styleId="FooterChar">
    <w:name w:val="Footer Char"/>
    <w:basedOn w:val="DefaultParagraphFont"/>
    <w:link w:val="Footer"/>
    <w:uiPriority w:val="99"/>
    <w:rsid w:val="00B42EBE"/>
    <w:rPr>
      <w:rFonts w:ascii="Times New Roman" w:eastAsia="Times New Roman" w:hAnsi="Times New Roman" w:cs="Times New Roman"/>
      <w:kern w:val="0"/>
      <w14:ligatures w14:val="none"/>
    </w:rPr>
  </w:style>
  <w:style w:type="paragraph" w:styleId="ListParagraph">
    <w:name w:val="List Paragraph"/>
    <w:basedOn w:val="Normal"/>
    <w:uiPriority w:val="34"/>
    <w:qFormat/>
    <w:rsid w:val="00C060F3"/>
    <w:pPr>
      <w:ind w:left="720"/>
      <w:contextualSpacing/>
    </w:pPr>
  </w:style>
  <w:style w:type="character" w:customStyle="1" w:styleId="normaltextrun">
    <w:name w:val="normaltextrun"/>
    <w:basedOn w:val="DefaultParagraphFont"/>
    <w:rsid w:val="00D91F6F"/>
  </w:style>
  <w:style w:type="paragraph" w:styleId="EndnoteText">
    <w:name w:val="endnote text"/>
    <w:basedOn w:val="Normal"/>
    <w:link w:val="EndnoteTextChar"/>
    <w:rsid w:val="007E14F0"/>
    <w:pPr>
      <w:spacing w:line="480" w:lineRule="auto"/>
      <w:ind w:firstLine="720"/>
    </w:pPr>
    <w:rPr>
      <w:rFonts w:ascii="Arial" w:hAnsi="Arial" w:cs="Arial"/>
      <w:sz w:val="20"/>
      <w:szCs w:val="20"/>
    </w:rPr>
  </w:style>
  <w:style w:type="character" w:customStyle="1" w:styleId="EndnoteTextChar">
    <w:name w:val="Endnote Text Char"/>
    <w:basedOn w:val="DefaultParagraphFont"/>
    <w:link w:val="EndnoteText"/>
    <w:rsid w:val="007E14F0"/>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phenblandino/Library/Group%20Containers/UBF8T346G9.Office/User%20Content.localized/Templates.localized/Do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Doc2.dotx</Template>
  <TotalTime>2</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Blandino</cp:lastModifiedBy>
  <cp:revision>3</cp:revision>
  <dcterms:created xsi:type="dcterms:W3CDTF">2024-10-27T20:20:00Z</dcterms:created>
  <dcterms:modified xsi:type="dcterms:W3CDTF">2024-10-27T20:22:00Z</dcterms:modified>
</cp:coreProperties>
</file>